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2.jpeg" ContentType="image/jpeg"/>
  <Override PartName="/word/media/image11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>
      <w:pPr>
        <w:pStyle w:val="NoSpacing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№47 «Лесовичок» </w:t>
      </w:r>
    </w:p>
    <w:p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Spacing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Старооскольского городского округа</w:t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>Конспект организованной образовательной деятельности</w:t>
      </w:r>
    </w:p>
    <w:p>
      <w:pPr>
        <w:pStyle w:val="NoSpacing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>по ознакомлению с окружающим миром</w:t>
      </w:r>
    </w:p>
    <w:p>
      <w:pPr>
        <w:pStyle w:val="NoSpacing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 xml:space="preserve">в группе компенсирующей направленности </w:t>
      </w:r>
    </w:p>
    <w:p>
      <w:pPr>
        <w:pStyle w:val="NoSpacing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>для детей с расстройствами аутистического спектра 5-7 лет</w:t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tabs>
          <w:tab w:val="left" w:pos="4820" w:leader="none"/>
          <w:tab w:val="left" w:pos="4962" w:leader="none"/>
        </w:tabs>
        <w:spacing w:lineRule="auto" w:line="240" w:before="0" w:after="0"/>
        <w:ind w:firstLine="709"/>
        <w:jc w:val="right"/>
        <w:rPr/>
      </w:pPr>
      <w:r>
        <w:rPr>
          <w:rFonts w:ascii="Times New Roman" w:hAnsi="Times New Roman"/>
          <w:b/>
          <w:sz w:val="28"/>
          <w:szCs w:val="28"/>
        </w:rPr>
        <w:t>Авторы:</w:t>
      </w:r>
    </w:p>
    <w:p>
      <w:pPr>
        <w:pStyle w:val="Normal"/>
        <w:spacing w:lineRule="auto" w:line="240" w:before="0" w:after="0"/>
        <w:ind w:firstLine="709"/>
        <w:jc w:val="right"/>
        <w:rPr/>
      </w:pPr>
      <w:r>
        <w:rPr>
          <w:rFonts w:ascii="Times New Roman" w:hAnsi="Times New Roman"/>
          <w:sz w:val="28"/>
          <w:szCs w:val="28"/>
        </w:rPr>
        <w:t xml:space="preserve">Болотских Н.В., воспитатель </w:t>
      </w:r>
    </w:p>
    <w:p>
      <w:pPr>
        <w:pStyle w:val="Normal"/>
        <w:spacing w:lineRule="auto" w:line="240" w:before="0" w:after="0"/>
        <w:ind w:firstLine="709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 ДС №47 «Лесовичок»,</w:t>
      </w:r>
    </w:p>
    <w:p>
      <w:pPr>
        <w:pStyle w:val="Normal"/>
        <w:spacing w:lineRule="auto" w:line="240" w:before="0" w:after="0"/>
        <w:ind w:firstLine="709"/>
        <w:jc w:val="right"/>
        <w:rPr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</w:rPr>
        <w:t>Никитишина Н.А., воспитатель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8"/>
          <w:szCs w:val="28"/>
        </w:rPr>
        <w:t>МАДОУ ДС №47 «Лесовичок»,</w:t>
      </w:r>
    </w:p>
    <w:p>
      <w:pPr>
        <w:pStyle w:val="Normal"/>
        <w:tabs>
          <w:tab w:val="left" w:pos="4678" w:leader="none"/>
          <w:tab w:val="left" w:pos="4820" w:leader="none"/>
          <w:tab w:val="left" w:pos="4962" w:leader="none"/>
        </w:tabs>
        <w:spacing w:lineRule="auto" w:line="240" w:before="0" w:after="0"/>
        <w:ind w:firstLine="709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Чернобаева С.А., учитель-дефектолог  МАДОУ ДС №47 «Лесовичок», </w:t>
      </w:r>
    </w:p>
    <w:p>
      <w:pPr>
        <w:pStyle w:val="Normal"/>
        <w:spacing w:lineRule="auto" w:line="240" w:before="0" w:after="0"/>
        <w:ind w:firstLine="709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8"/>
        </w:rPr>
        <w:t>Сафонова М.Ю., педагог-психолог МАДОУ ДС №47 «Лесовичок»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ООД по ознакомлению с окружающим миром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в группе компенсирующей направленности для детей 5-7 лет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Тема:</w:t>
      </w:r>
      <w:r>
        <w:rPr>
          <w:rFonts w:cs="Times New Roman" w:ascii="Times New Roman" w:hAnsi="Times New Roman"/>
          <w:sz w:val="28"/>
          <w:szCs w:val="28"/>
        </w:rPr>
        <w:t xml:space="preserve"> Осенние впечатления</w:t>
      </w:r>
      <w:r>
        <w:rPr>
          <w:rFonts w:cs="Times New Roman" w:ascii="Times New Roman" w:hAnsi="Times New Roman"/>
          <w:sz w:val="26"/>
          <w:szCs w:val="26"/>
        </w:rPr>
        <w:t>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Образовательные области</w:t>
      </w:r>
      <w:r>
        <w:rPr>
          <w:rFonts w:cs="Times New Roman" w:ascii="Times New Roman" w:hAnsi="Times New Roman"/>
          <w:sz w:val="28"/>
          <w:szCs w:val="28"/>
        </w:rPr>
        <w:t>: «Познавательное развитие», «Социально-коммуникативное развитие», «Речевое развитие», «Художественно-эстетическое».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закрепление представлений детей о сезонных изменениях в осенний период.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Задачи: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закреплять обобщённые представления об осени и её признаках (часто льёт дождь, с деревьев опадают листья – листопад), об осенней одежде и аксессуарах (плащ, сапоги, зонт);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закреплять представления детей о строении дерева (корень, ствол, ветви);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- формировать целостные образы предметов, образы - представления о знакомых предметах (деревья, сезонная одежда), их свойствах и качествах;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формировать умение детей наблюдать за изменчивостью природы;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воспитывать самостоятельность в выполнении заданий;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формировать у детей представления о разнообразных эмоциональных впечатлениях (сюрпризные моменты, новые игрушки, персонажи);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закреплять у детей умение эмоционально-положительно реагировать на сверстников и включаться в совместные действия с ним.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ab/>
        <w:t xml:space="preserve"> Коррекционно-развивающие</w:t>
      </w:r>
      <w:r>
        <w:rPr>
          <w:rFonts w:cs="Times New Roman" w:ascii="Times New Roman" w:hAnsi="Times New Roman"/>
          <w:i/>
          <w:sz w:val="26"/>
          <w:szCs w:val="26"/>
        </w:rPr>
        <w:t>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 xml:space="preserve">- </w:t>
      </w:r>
      <w:r>
        <w:rPr>
          <w:rFonts w:cs="Times New Roman" w:ascii="Times New Roman" w:hAnsi="Times New Roman"/>
          <w:sz w:val="28"/>
          <w:szCs w:val="28"/>
        </w:rPr>
        <w:t>формировать умение воспринимать знакомые свойства предметов в предметно-практической деятельности (листья подбрасывать, из кубиков строить башни, собирать целое из частей);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развивать у детей координацию руки и глаза в процессе обучения способом обследования предметов: зрительно-тактильно (ощупывать), зрительно-двигательно (обводить по контуру);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закреплять умение выполнять задание по речевой инструкции (положи, сверху, на);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развивать восприятие и память: вести отсроченный выбор предметов, различных по форме и цвету с использованием образца.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Словарная работа: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ввести в пассивный словарь понятия «было», «стало», «теперь»;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развивать пассивный (активный) словарь по темам: «Части дерева», «Осенняя одежда».</w:t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 xml:space="preserve">Развивающая предметно-пространственная среда: </w:t>
      </w:r>
      <w:r>
        <w:rPr>
          <w:rFonts w:cs="Times New Roman" w:ascii="Times New Roman" w:hAnsi="Times New Roman"/>
          <w:sz w:val="28"/>
          <w:szCs w:val="28"/>
        </w:rPr>
        <w:t>посередине группы расположен стол, подготовлено оборудование (музыкальный центр с записью, мягкая игрушка – ёжик, мешок с изготовленным пособием - кубиками, съёмные картинки к кубикам, мешок с вырезанными листьями, каштаны).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 xml:space="preserve">Предварительная работа: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наблюдение на прогулке за деревьями и одеждой человека;</w:t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выполнение аппликации «Осеннее дерево»</w:t>
      </w:r>
      <w:r>
        <w:rPr>
          <w:rFonts w:cs="Times New Roman" w:ascii="Times New Roman" w:hAnsi="Times New Roman"/>
          <w:sz w:val="26"/>
          <w:szCs w:val="26"/>
        </w:rPr>
        <w:t>;</w:t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индивидуальная работа учителя-дефектолога с детьми по формированию знаний о частях дерева, сезонной одежде и атрибутах человека в осенний период с использованием настольно-печатных игр: «Лото», «Пазлы»; обучение способам обследования предметов: зрительно-тактильно (ощупывать), зрительно-двигательно (обводить по контуру).</w:t>
      </w:r>
    </w:p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Ход.</w:t>
      </w:r>
    </w:p>
    <w:p>
      <w:pPr>
        <w:pStyle w:val="Normal"/>
        <w:spacing w:lineRule="auto" w:line="240" w:before="0" w:after="0"/>
        <w:contextualSpacing/>
        <w:rPr>
          <w:sz w:val="28"/>
          <w:szCs w:val="28"/>
        </w:rPr>
      </w:pPr>
      <w:r>
        <w:rPr>
          <w:rFonts w:eastAsia="Calibri" w:cs="Times New Roman" w:ascii="Times New Roman" w:hAnsi="Times New Roman"/>
          <w:b/>
          <w:i/>
          <w:sz w:val="28"/>
          <w:szCs w:val="28"/>
        </w:rPr>
        <w:tab/>
        <w:t>1. Организационный момент (2 минуты)</w:t>
      </w:r>
      <w:r>
        <w:rPr>
          <w:rFonts w:eastAsia="Calibri" w:cs="Times New Roman" w:ascii="Times New Roman" w:hAnsi="Times New Roman"/>
          <w:b/>
          <w:i/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u w:val="single"/>
        </w:rPr>
        <w:tab/>
        <w:t xml:space="preserve">Этапные задачи: </w:t>
      </w:r>
      <w:r>
        <w:rPr>
          <w:rFonts w:eastAsia="Calibri" w:cs="Times New Roman" w:ascii="Times New Roman" w:hAnsi="Times New Roman"/>
          <w:sz w:val="28"/>
          <w:szCs w:val="28"/>
        </w:rPr>
        <w:t xml:space="preserve">формировать представления о разнообразных эмоциональных впечатлениях (сюрпризный момент, кубики, персонаж – ёж). </w:t>
      </w:r>
      <w:r>
        <w:rPr>
          <w:rFonts w:eastAsia="Calibri" w:cs="Times New Roman" w:ascii="Times New Roman" w:hAnsi="Times New Roman"/>
          <w:i/>
          <w:sz w:val="28"/>
          <w:szCs w:val="28"/>
        </w:rPr>
        <w:t>(Воспитатель заносит ёжа с мешком.)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/>
      </w:pPr>
      <w:r>
        <w:rPr>
          <w:rFonts w:eastAsia="Calibri" w:cs="Times New Roman" w:ascii="Times New Roman" w:hAnsi="Times New Roman"/>
          <w:sz w:val="28"/>
          <w:szCs w:val="28"/>
        </w:rPr>
        <w:t xml:space="preserve">- </w:t>
      </w:r>
      <w:r>
        <w:rPr>
          <w:rFonts w:eastAsia="Calibri" w:cs="Times New Roman" w:ascii="Times New Roman" w:hAnsi="Times New Roman"/>
          <w:sz w:val="28"/>
          <w:szCs w:val="28"/>
        </w:rPr>
        <w:t>Ёжик</w:t>
      </w:r>
      <w:r>
        <w:rPr>
          <w:rFonts w:eastAsia="Calibri" w:cs="Times New Roman" w:ascii="Times New Roman" w:hAnsi="Times New Roman"/>
          <w:sz w:val="28"/>
          <w:szCs w:val="28"/>
        </w:rPr>
        <w:t xml:space="preserve"> хочет с вами поздороваться.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(Каждый ребёнок здоровается с ежом. Затем ёж поёт песенку)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- По лесу ёжик шёл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И мешок нашёл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А в мешке-то кубик,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Кубик не простой.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 xml:space="preserve">- </w:t>
      </w:r>
      <w:r>
        <w:rPr>
          <w:rFonts w:eastAsia="Calibri" w:cs="Times New Roman" w:ascii="Times New Roman" w:hAnsi="Times New Roman"/>
          <w:sz w:val="28"/>
          <w:szCs w:val="28"/>
        </w:rPr>
        <w:t>Что принёс ёж? Посмотрим?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- В мешке не один кубик. Кубиков много.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i/>
          <w:sz w:val="28"/>
          <w:szCs w:val="28"/>
        </w:rPr>
        <w:t>(</w:t>
      </w:r>
      <w:r>
        <w:rPr>
          <w:rFonts w:eastAsia="Calibri" w:cs="Times New Roman" w:ascii="Times New Roman" w:hAnsi="Times New Roman"/>
          <w:i/>
          <w:sz w:val="28"/>
          <w:szCs w:val="28"/>
        </w:rPr>
        <w:t xml:space="preserve">Достают кубики из мешка). </w:t>
      </w:r>
      <w:r>
        <w:rPr>
          <w:rFonts w:eastAsia="Calibri" w:cs="Times New Roman" w:ascii="Times New Roman" w:hAnsi="Times New Roman"/>
          <w:b/>
          <w:sz w:val="28"/>
          <w:szCs w:val="28"/>
        </w:rPr>
        <w:t>Приложение 1 (фото 1)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eastAsia="Calibri" w:cs="Times New Roman" w:ascii="Times New Roman" w:hAnsi="Times New Roman"/>
          <w:b/>
          <w:i/>
          <w:sz w:val="28"/>
          <w:szCs w:val="28"/>
        </w:rPr>
        <w:tab/>
        <w:t>2. Мотивационно-ориентировочный (3 минуты)</w:t>
      </w:r>
      <w:r>
        <w:rPr>
          <w:rFonts w:eastAsia="Calibri" w:cs="Times New Roman" w:ascii="Times New Roman" w:hAnsi="Times New Roman"/>
          <w:b/>
          <w:i/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  <w:u w:val="single"/>
        </w:rPr>
        <w:t xml:space="preserve">Этапные задачи: </w:t>
      </w:r>
      <w:r>
        <w:rPr>
          <w:rFonts w:eastAsia="Calibri" w:cs="Times New Roman" w:ascii="Times New Roman" w:hAnsi="Times New Roman"/>
          <w:sz w:val="28"/>
          <w:szCs w:val="28"/>
        </w:rPr>
        <w:t>стимулировать ориентировочную  активность на фоне эмоционального подъёма.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- Яркие кубики я беру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Башню построить из них я могу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Первые кубики ставить так просто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Сделаю башню почти с меня ростом.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 xml:space="preserve">(Дети вместе с педагогами строят башню из кубиков). </w:t>
      </w:r>
      <w:r>
        <w:rPr>
          <w:rFonts w:eastAsia="Calibri" w:cs="Times New Roman" w:ascii="Times New Roman" w:hAnsi="Times New Roman"/>
          <w:b/>
          <w:sz w:val="28"/>
          <w:szCs w:val="28"/>
        </w:rPr>
        <w:t>Приложение 1 (фото 2)</w:t>
      </w:r>
      <w:r>
        <w:rPr>
          <w:rFonts w:eastAsia="Calibri" w:cs="Times New Roman" w:ascii="Times New Roman" w:hAnsi="Times New Roman"/>
          <w:b/>
          <w:sz w:val="26"/>
          <w:szCs w:val="26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Ветерок подул и нашу башню сдул.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(Педагог достаёт из мешка ещё кубики).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 xml:space="preserve"> - Смотрите, кубики изменились – теперь они с картинками!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i/>
          <w:i/>
          <w:sz w:val="26"/>
          <w:szCs w:val="26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(Ставит на стол один кубик с изображением корня дерева).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 xml:space="preserve">- Что это? Это корень дерева. 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Посмотрите, на жёлтом кубике ствол и ветви. Давайте соберём целое дерево.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i/>
          <w:i/>
          <w:sz w:val="26"/>
          <w:szCs w:val="26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(Предлагает одному ребёнку собрать дерево).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Поставь на кубик.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 Получилось красивое дерево. Посмотрите, много листьев. Жёлтые листья.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ab/>
        <w:t>3. Поисково-практический этап 15 минут.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Этапные задачи</w:t>
      </w: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cs="Times New Roman" w:ascii="Times New Roman" w:hAnsi="Times New Roman"/>
          <w:sz w:val="28"/>
          <w:szCs w:val="28"/>
        </w:rPr>
        <w:t>активизировать мыслительные операции (сравнение, анализ, обобщение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>
        <w:rPr>
          <w:rFonts w:cs="Times New Roman" w:ascii="Times New Roman" w:hAnsi="Times New Roman"/>
          <w:sz w:val="28"/>
          <w:szCs w:val="28"/>
        </w:rPr>
        <w:t>; применить в деятельности знания о строении дерева, качествах осенней одежды; закрепить образы-представления о признаках осени в игре;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формировать представления об осенней одежде человека.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Игра «Собери дерево»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Раз, два, три,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За окошко посмотри.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Там деревья стоят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Украшают детский сад!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- На улице деревья. И на наших кубиках деревья.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8"/>
          <w:szCs w:val="28"/>
        </w:rPr>
        <w:t>(Педагог предлагает второму ребёнку собрать дерево из двух кубиков).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-Где корень? –Где ветви? – Собери дерево.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i/>
          <w:i/>
          <w:sz w:val="26"/>
          <w:szCs w:val="26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ab/>
        <w:t xml:space="preserve">- </w:t>
      </w:r>
      <w:r>
        <w:rPr>
          <w:rFonts w:eastAsia="Calibri" w:cs="Times New Roman" w:ascii="Times New Roman" w:hAnsi="Times New Roman"/>
          <w:sz w:val="28"/>
          <w:szCs w:val="28"/>
        </w:rPr>
        <w:t>Получилось ещё одно дерево. Посмотрите, мало листьев. Жёлтые листья.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(Обращает внимание детей на первое дерево).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Посмотрите, это дерево, на нём много листьев.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Где много листьев?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8"/>
          <w:szCs w:val="28"/>
        </w:rPr>
        <w:t>(Обращает внимание детей на второе дерево).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Это дерево, на нём мало листьев.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Где мало листьев?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-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Было </w:t>
      </w:r>
      <w:r>
        <w:rPr>
          <w:rFonts w:cs="Times New Roman" w:ascii="Times New Roman" w:hAnsi="Times New Roman"/>
          <w:sz w:val="28"/>
          <w:szCs w:val="28"/>
        </w:rPr>
        <w:t xml:space="preserve">много листьев, </w:t>
      </w:r>
      <w:r>
        <w:rPr>
          <w:rFonts w:cs="Times New Roman" w:ascii="Times New Roman" w:hAnsi="Times New Roman"/>
          <w:b/>
          <w:sz w:val="28"/>
          <w:szCs w:val="28"/>
        </w:rPr>
        <w:t>стало</w:t>
      </w:r>
      <w:r>
        <w:rPr>
          <w:rFonts w:cs="Times New Roman" w:ascii="Times New Roman" w:hAnsi="Times New Roman"/>
          <w:sz w:val="28"/>
          <w:szCs w:val="28"/>
        </w:rPr>
        <w:t xml:space="preserve"> мало листьев.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Найдём ещё одно дерево.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8"/>
          <w:szCs w:val="28"/>
        </w:rPr>
        <w:t>(Предлагает третьему ребёнку найти изображение дерева на кубике).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Собери дерево.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Это дерево. На нём нет листьев.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Где листья? Упали.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- </w:t>
      </w:r>
      <w:r>
        <w:rPr>
          <w:rFonts w:cs="Times New Roman" w:ascii="Times New Roman" w:hAnsi="Times New Roman"/>
          <w:b/>
          <w:sz w:val="28"/>
          <w:szCs w:val="28"/>
        </w:rPr>
        <w:t>Было</w:t>
      </w:r>
      <w:r>
        <w:rPr>
          <w:rFonts w:cs="Times New Roman" w:ascii="Times New Roman" w:hAnsi="Times New Roman"/>
          <w:sz w:val="28"/>
          <w:szCs w:val="28"/>
        </w:rPr>
        <w:t xml:space="preserve"> мало листьев, </w:t>
      </w:r>
      <w:r>
        <w:rPr>
          <w:rFonts w:cs="Times New Roman" w:ascii="Times New Roman" w:hAnsi="Times New Roman"/>
          <w:b/>
          <w:sz w:val="28"/>
          <w:szCs w:val="28"/>
        </w:rPr>
        <w:t>теперь</w:t>
      </w:r>
      <w:r>
        <w:rPr>
          <w:rFonts w:cs="Times New Roman" w:ascii="Times New Roman" w:hAnsi="Times New Roman"/>
          <w:sz w:val="28"/>
          <w:szCs w:val="28"/>
        </w:rPr>
        <w:t xml:space="preserve"> нет листьев.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- Ветерок подул, наши башни сдул. </w:t>
      </w:r>
      <w:r>
        <w:rPr>
          <w:rFonts w:cs="Times New Roman" w:ascii="Times New Roman" w:hAnsi="Times New Roman"/>
          <w:b/>
          <w:sz w:val="28"/>
          <w:szCs w:val="28"/>
        </w:rPr>
        <w:t>Приложение1 (фото 3)</w:t>
      </w:r>
    </w:p>
    <w:p>
      <w:pPr>
        <w:pStyle w:val="ListParagraph"/>
        <w:spacing w:lineRule="auto" w:line="240" w:before="0" w:after="0"/>
        <w:ind w:left="0" w:hanging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ab/>
        <w:t>Игра «Узнай одежду»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8"/>
          <w:szCs w:val="28"/>
        </w:rPr>
        <w:t>(Педагог выкладывает кубик с изображением одежды на гранях. Обращает внимание детей на силуэты одежды, интонационно выделяя названия).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ab/>
        <w:t>- Осенью, на улице</w:t>
        <w:br/>
        <w:tab/>
        <w:t>Стало холодать.</w:t>
        <w:br/>
        <w:tab/>
        <w:t>Пришло время кофту</w:t>
        <w:br/>
        <w:tab/>
        <w:t>Детям одевать.</w:t>
        <w:br/>
        <w:tab/>
        <w:t>А теперь давай в сапожки</w:t>
        <w:br/>
        <w:tab/>
        <w:t>Мы обуем наши ножки.</w:t>
        <w:br/>
        <w:tab/>
        <w:t>Чтобы ушки не болели</w:t>
        <w:br/>
        <w:tab/>
        <w:t>Быстро шапочку надели.</w:t>
        <w:br/>
        <w:tab/>
        <w:t>А потом и куртку</w:t>
        <w:br/>
        <w:tab/>
        <w:t>Для длительной прогулки.</w:t>
        <w:br/>
        <w:tab/>
        <w:t>Нам осталось напоследок</w:t>
        <w:br/>
        <w:tab/>
        <w:t>Шарф под шею повязать,</w:t>
        <w:br/>
        <w:tab/>
        <w:t>Ручки спрятать в рукавички,</w:t>
        <w:br/>
        <w:tab/>
        <w:t xml:space="preserve">Вот и все! Идём гулять! </w:t>
      </w:r>
      <w:r>
        <w:rPr>
          <w:rFonts w:cs="Times New Roman" w:ascii="Times New Roman" w:hAnsi="Times New Roman"/>
          <w:b/>
          <w:sz w:val="28"/>
          <w:szCs w:val="28"/>
        </w:rPr>
        <w:t>Приложение 1 (фото 4)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color w:val="000000" w:themeColor="text1"/>
          <w:sz w:val="26"/>
          <w:szCs w:val="26"/>
          <w:u w:val="none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none"/>
        </w:rPr>
        <w:tab/>
        <w:t>Игра «Одень Ваню на прогулку»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color w:val="000000" w:themeColor="text1"/>
          <w:sz w:val="26"/>
          <w:szCs w:val="26"/>
          <w:u w:val="none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none"/>
        </w:rPr>
        <w:tab/>
        <w:t>Педагог: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Давайте соберём Ваню на прогулку.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Вот ножки в сапожках.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color w:val="000000"/>
          <w:sz w:val="26"/>
          <w:szCs w:val="26"/>
          <w:u w:val="none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>(Педагог ставит первый кубик.)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 xml:space="preserve">- Что сверху? Поставь. 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>(Ребёнок собирает картинку из трёх частей)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Ваня готов идти гулять.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>(Даёт сенсорный кубик с силуэтами одежды ребёнку).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Покажи, где шапка?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 xml:space="preserve">- Найди шапку на кубике. Потрогай. 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Какая шапка на ощупь? (мягкая, тёплая)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Покажи, где шарф?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Найди на кубике. Потрогай.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color w:val="000000"/>
          <w:sz w:val="26"/>
          <w:szCs w:val="26"/>
          <w:u w:val="none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>(Обращается к другому ребёнку).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Какой он? (мягкий, тёплый)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Где куртка? Покажи. Потрогай.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Какая она? (гладкая, скользкая)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color w:val="000000"/>
          <w:sz w:val="26"/>
          <w:szCs w:val="26"/>
          <w:u w:val="none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>(Предлагает следующему ребёнку).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Где варежки? Покажи. Потрогай.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Какие они? (мягкие, тёплые).</w:t>
      </w:r>
    </w:p>
    <w:p>
      <w:pPr>
        <w:pStyle w:val="Normal"/>
        <w:spacing w:lineRule="auto" w:line="240" w:before="0" w:after="0"/>
        <w:rPr/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Где сапоги? Покажи. Потрогай.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color w:val="000000" w:themeColor="text1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 xml:space="preserve">- Какие они? (гладкие, резиновые) </w:t>
      </w:r>
      <w:r>
        <w:rPr>
          <w:rFonts w:ascii="Times New Roman" w:hAnsi="Times New Roman"/>
          <w:b/>
          <w:color w:val="000000" w:themeColor="text1"/>
          <w:sz w:val="28"/>
          <w:szCs w:val="28"/>
          <w:u w:val="none"/>
        </w:rPr>
        <w:t>Приложение 1 (фото 5)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ab/>
        <w:t>Игра малой подвижности «Листопад»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(музыка Т. Морозова «Золотой листопад»)</w:t>
      </w:r>
      <w:r>
        <w:rPr>
          <w:rFonts w:cs="Times New Roman" w:ascii="Times New Roman" w:hAnsi="Times New Roman"/>
          <w:i/>
          <w:color w:val="000000"/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  <w:u w:val="single"/>
        </w:rPr>
        <w:t>Этапные задачи: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снять мышечную усталость, обеспечить потребность в движении, формировать функции самоконтроля и саморегуляции при выполнении упражнений.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color w:val="000000"/>
          <w:sz w:val="28"/>
          <w:szCs w:val="28"/>
        </w:rPr>
        <w:t>(Дети вместе с педагогами под музыкальное сопровождение сначала подбрасывают листья, играют с листьями на полу, а затем собирают их в мешок).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Золотые листики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С дерева летят.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Кружит ветер листики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Это – листопад.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 xml:space="preserve">Ты, дружок, поспеши,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В мешок ёжику их сложи!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u w:val="none"/>
        </w:rPr>
        <w:tab/>
        <w:t xml:space="preserve">Игра «Признаки осени» 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Снова осень за окошком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Дождик сыплется горошком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Листья падают шурша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Как же осень хороша.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 xml:space="preserve">(На столе лежат картинки с изображениями признаков осени. Педагог предлагает каждому ребёнку соотнести картинку с картинкой на кубике).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>Приложение 1 (фото 6)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Найди такую. Положи.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(Ребёнок накрывает верхнюю грань кубика).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туча?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плащ?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лужа?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дерево?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зонт?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- Где дети играют с листьями?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(Педагог держит карточки и поочерёдно показывает все картинки)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Что это? Это осень.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u w:val="none"/>
        </w:rPr>
        <w:tab/>
        <w:t>4. Рефлексивно - оценочный (5 минут)</w:t>
      </w:r>
      <w:r>
        <w:rPr>
          <w:rFonts w:ascii="Times New Roman" w:hAnsi="Times New Roman"/>
          <w:b/>
          <w:color w:val="000000"/>
          <w:sz w:val="26"/>
          <w:szCs w:val="26"/>
          <w:u w:val="none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Этапные задачи:</w:t>
      </w:r>
      <w:r>
        <w:rPr>
          <w:rFonts w:ascii="Times New Roman" w:hAnsi="Times New Roman"/>
          <w:color w:val="000000"/>
          <w:sz w:val="28"/>
          <w:szCs w:val="28"/>
          <w:u w:val="none"/>
        </w:rPr>
        <w:t xml:space="preserve"> развивать позитивные эмоции от совместной деятельности, формировать умение оценивать результаты своей деятельности.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color w:val="000000"/>
          <w:sz w:val="26"/>
          <w:szCs w:val="26"/>
          <w:u w:val="none"/>
        </w:rPr>
      </w:pPr>
      <w:r>
        <w:rPr>
          <w:rFonts w:ascii="Times New Roman" w:hAnsi="Times New Roman"/>
          <w:b/>
          <w:color w:val="000000"/>
          <w:sz w:val="28"/>
          <w:szCs w:val="28"/>
          <w:u w:val="none"/>
        </w:rPr>
        <w:tab/>
        <w:t>Педагог: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Ёжик уходит. Поможем ёжику одеться.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none"/>
        </w:rPr>
        <w:t xml:space="preserve">(Педагог предлагает детям одеть шапку и шарф ёжику). </w:t>
      </w:r>
      <w:r>
        <w:rPr>
          <w:rFonts w:ascii="Times New Roman" w:hAnsi="Times New Roman"/>
          <w:b/>
          <w:color w:val="000000"/>
          <w:sz w:val="28"/>
          <w:szCs w:val="28"/>
          <w:u w:val="none"/>
        </w:rPr>
        <w:t>Приложение 1 (фото 7)</w:t>
      </w:r>
      <w:r>
        <w:rPr>
          <w:rFonts w:ascii="Times New Roman" w:hAnsi="Times New Roman"/>
          <w:b/>
          <w:color w:val="000000"/>
          <w:sz w:val="26"/>
          <w:szCs w:val="26"/>
          <w:u w:val="none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color w:val="000000"/>
          <w:sz w:val="26"/>
          <w:szCs w:val="26"/>
          <w:u w:val="none"/>
        </w:rPr>
      </w:pPr>
      <w:r>
        <w:rPr>
          <w:rFonts w:ascii="Times New Roman" w:hAnsi="Times New Roman"/>
          <w:b/>
          <w:color w:val="000000"/>
          <w:sz w:val="28"/>
          <w:szCs w:val="28"/>
          <w:u w:val="none"/>
        </w:rPr>
        <w:tab/>
        <w:t>Педагог: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 xml:space="preserve">- Ёжик говорит: «До свидания». 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Скажите: «До свидания».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6"/>
          <w:szCs w:val="26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- Ёжик вам дарит каштаны. Он придёт ещё.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Литература: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Екжанова Е.А., Стребелева Е.А. Коррекционно – развивающее обучение и воспитание дошкольников с нарушением интеллекта: Методические рекомендации.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[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Текст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]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/ Е.А. Екжанова, Е.А. Стребелева.- М.: Просвещение, 2011.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jc w:val="both"/>
        <w:rPr/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Стреблева Е.А. Дидактические игры и упражнения в обучении умственно отсталых дошкольников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[Текст] / Е.А. Стребелева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- М. Просвещение, 1991.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jc w:val="both"/>
        <w:rPr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Морозова И.А, Пушкарева М.А Ознакомление с окружающим миром. Конспекты занятий. Для работы с детьми 4-5 лет с ЗПР. [Текст] / И.А. Морозова, М.А. Пушкарёва. – М.: МОЗАИКА-СИНТЕЗ, 20</w:t>
      </w:r>
    </w:p>
    <w:p>
      <w:pPr>
        <w:pStyle w:val="Normal"/>
        <w:jc w:val="both"/>
        <w:rPr>
          <w:rFonts w:ascii="Times New Roman" w:hAnsi="Times New Roman" w:eastAsia="Calibri" w:cs="Times New Roman"/>
          <w:b/>
          <w:b/>
        </w:rPr>
      </w:pPr>
      <w:r>
        <w:rPr>
          <w:rFonts w:eastAsia="Calibri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Calibri" w:cs="Times New Roman"/>
          <w:b/>
          <w:b/>
        </w:rPr>
      </w:pPr>
      <w:r>
        <w:rPr>
          <w:rFonts w:eastAsia="Calibri"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 xml:space="preserve">Приложение 1 </w:t>
      </w:r>
    </w:p>
    <w:p>
      <w:pPr>
        <w:pStyle w:val="Normal"/>
        <w:jc w:val="right"/>
        <w:rPr>
          <w:rFonts w:ascii="Times New Roman" w:hAnsi="Times New Roman" w:eastAsia="Calibri" w:cs="Times New Roman"/>
          <w:b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</w:r>
    </w:p>
    <w:p>
      <w:pPr>
        <w:pStyle w:val="Normal"/>
        <w:keepNext/>
        <w:spacing w:before="0" w:after="0"/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6873BC39">
                <wp:extent cx="2677795" cy="3602990"/>
                <wp:effectExtent l="0" t="0" r="0" b="0"/>
                <wp:docPr id="1" name="Ежик пришел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жик пришел.jp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677320" cy="360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Ежик пришел.jpg" stroked="t" style="position:absolute;margin-left:0pt;margin-top:0pt;width:210.75pt;height:283.6pt" wp14:anchorId="6873BC39">
                <v:imagedata r:id="rId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1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185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185" w:leader="none"/>
        </w:tabs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5974E4FE">
                <wp:extent cx="3602990" cy="2703195"/>
                <wp:effectExtent l="0" t="0" r="0" b="0"/>
                <wp:docPr id="2" name="построили большую башню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строили большую башню.jpg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3602520" cy="270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построили большую башню.jpg" stroked="t" style="position:absolute;margin-left:0pt;margin-top:0pt;width:283.6pt;height:212.75pt" wp14:anchorId="5974E4FE">
                <v:imagedata r:id="rId4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tabs>
          <w:tab w:val="left" w:pos="7410" w:leader="none"/>
        </w:tabs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2</w:t>
      </w:r>
    </w:p>
    <w:p>
      <w:pPr>
        <w:pStyle w:val="Normal"/>
        <w:tabs>
          <w:tab w:val="left" w:pos="7410" w:leader="none"/>
        </w:tabs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32EB133D">
                <wp:extent cx="3602990" cy="2703195"/>
                <wp:effectExtent l="0" t="0" r="0" b="0"/>
                <wp:docPr id="3" name="все деревья соберем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все деревья соберем.jp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602520" cy="270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все деревья соберем.jpg" stroked="t" style="position:absolute;margin-left:0pt;margin-top:0pt;width:283.6pt;height:212.75pt" wp14:anchorId="32EB133D">
                <v:imagedata r:id="rId6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3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69EF8753">
                <wp:extent cx="3602990" cy="3063240"/>
                <wp:effectExtent l="0" t="0" r="0" b="0"/>
                <wp:docPr id="4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602520" cy="306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Рисунок 1" stroked="t" style="position:absolute;margin-left:0pt;margin-top:0pt;width:283.6pt;height:241.1pt" wp14:anchorId="69EF8753">
                <v:imagedata r:id="rId8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4</w:t>
      </w:r>
    </w:p>
    <w:p>
      <w:pPr>
        <w:pStyle w:val="Normal"/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75E52D0A">
                <wp:extent cx="3602990" cy="3063240"/>
                <wp:effectExtent l="0" t="0" r="0" b="0"/>
                <wp:docPr id="5" name="Рисунок 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8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602520" cy="306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Рисунок 18" stroked="t" style="position:absolute;margin-left:0pt;margin-top:0pt;width:283.6pt;height:241.1pt" wp14:anchorId="75E52D0A">
                <v:imagedata r:id="rId10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5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</w:rPr>
      </w:pPr>
      <w:r>
        <w:rPr/>
        <mc:AlternateContent>
          <mc:Choice Requires="wps">
            <w:drawing>
              <wp:inline distT="0" distB="0" distL="0" distR="0" wp14:anchorId="6ADC2DDA">
                <wp:extent cx="3602990" cy="3063240"/>
                <wp:effectExtent l="0" t="0" r="0" b="0"/>
                <wp:docPr id="6" name="Рисунок 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5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602520" cy="306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Рисунок 15" stroked="t" style="position:absolute;margin-left:0pt;margin-top:0pt;width:283.6pt;height:241.1pt" wp14:anchorId="6ADC2DDA">
                <v:imagedata r:id="rId1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6</w:t>
      </w:r>
    </w:p>
    <w:p>
      <w:pPr>
        <w:pStyle w:val="Normal"/>
        <w:jc w:val="center"/>
        <w:rPr>
          <w:rFonts w:ascii="Times New Roman" w:hAnsi="Times New Roman" w:eastAsia="Calibri" w:cs="Times New Roman"/>
        </w:rPr>
      </w:pPr>
      <w:bookmarkStart w:id="0" w:name="_GoBack"/>
      <w:bookmarkEnd w:id="0"/>
      <w:r>
        <w:rPr/>
        <mc:AlternateContent>
          <mc:Choice Requires="wps">
            <w:drawing>
              <wp:inline distT="0" distB="0" distL="0" distR="0" wp14:anchorId="45E074D3">
                <wp:extent cx="2703195" cy="3602990"/>
                <wp:effectExtent l="0" t="0" r="0" b="0"/>
                <wp:docPr id="7" name="Рисунок 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26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702520" cy="3602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Рисунок 26" stroked="t" style="position:absolute;margin-left:0pt;margin-top:0pt;width:212.75pt;height:283.6pt" wp14:anchorId="45E074D3">
                <v:imagedata r:id="rId14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8"/>
          <w:szCs w:val="28"/>
        </w:rPr>
        <w:t>Фото 7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b w:val="false"/>
        <w:szCs w:val="28"/>
        <w:bCs w:val="fals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rsid w:val="000d5dc5"/>
    <w:rPr>
      <w:rFonts w:cs="Times New Roman"/>
      <w:color w:val="0563C1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561f67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Times New Roman" w:hAnsi="Times New Roman"/>
      <w:sz w:val="26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Times New Roman" w:hAnsi="Times New Roman"/>
      <w:b w:val="false"/>
      <w:bCs w:val="false"/>
      <w:sz w:val="28"/>
      <w:szCs w:val="28"/>
    </w:rPr>
  </w:style>
  <w:style w:type="character" w:styleId="ListLabel11">
    <w:name w:val="ListLabel 11"/>
    <w:qFormat/>
    <w:rPr>
      <w:rFonts w:cs="Courier New"/>
      <w:sz w:val="20"/>
    </w:rPr>
  </w:style>
  <w:style w:type="character" w:styleId="ListLabel12">
    <w:name w:val="ListLabel 12"/>
    <w:qFormat/>
    <w:rPr>
      <w:rFonts w:cs="Wingdings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character" w:styleId="ListLabel19">
    <w:name w:val="ListLabel 19"/>
    <w:qFormat/>
    <w:rPr>
      <w:b w:val="false"/>
      <w:bCs w:val="false"/>
      <w:sz w:val="28"/>
      <w:szCs w:val="28"/>
    </w:rPr>
  </w:style>
  <w:style w:type="character" w:styleId="ListLabel20">
    <w:name w:val="ListLabel 20"/>
    <w:qFormat/>
    <w:rPr>
      <w:rFonts w:cs="Courier New"/>
      <w:sz w:val="20"/>
    </w:rPr>
  </w:style>
  <w:style w:type="character" w:styleId="ListLabel21">
    <w:name w:val="ListLabel 21"/>
    <w:qFormat/>
    <w:rPr>
      <w:rFonts w:cs="Wingdings"/>
      <w:sz w:val="20"/>
    </w:rPr>
  </w:style>
  <w:style w:type="character" w:styleId="ListLabel22">
    <w:name w:val="ListLabel 22"/>
    <w:qFormat/>
    <w:rPr>
      <w:rFonts w:cs="Wingdings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Style16">
    <w:name w:val="Символ нумерации"/>
    <w:qFormat/>
    <w:rPr/>
  </w:style>
  <w:style w:type="character" w:styleId="ListLabel28">
    <w:name w:val="ListLabel 28"/>
    <w:qFormat/>
    <w:rPr>
      <w:b w:val="false"/>
      <w:bCs w:val="false"/>
      <w:sz w:val="28"/>
      <w:szCs w:val="28"/>
    </w:rPr>
  </w:style>
  <w:style w:type="character" w:styleId="ListLabel29">
    <w:name w:val="ListLabel 29"/>
    <w:qFormat/>
    <w:rPr>
      <w:rFonts w:cs="Courier New"/>
      <w:sz w:val="20"/>
    </w:rPr>
  </w:style>
  <w:style w:type="character" w:styleId="ListLabel30">
    <w:name w:val="ListLabel 30"/>
    <w:qFormat/>
    <w:rPr>
      <w:rFonts w:cs="Wingdings"/>
      <w:sz w:val="20"/>
    </w:rPr>
  </w:style>
  <w:style w:type="character" w:styleId="ListLabel31">
    <w:name w:val="ListLabel 31"/>
    <w:qFormat/>
    <w:rPr>
      <w:rFonts w:cs="Wingdings"/>
      <w:sz w:val="20"/>
    </w:rPr>
  </w:style>
  <w:style w:type="character" w:styleId="ListLabel32">
    <w:name w:val="ListLabel 32"/>
    <w:qFormat/>
    <w:rPr>
      <w:rFonts w:cs="Wingdings"/>
      <w:sz w:val="20"/>
    </w:rPr>
  </w:style>
  <w:style w:type="character" w:styleId="ListLabel33">
    <w:name w:val="ListLabel 33"/>
    <w:qFormat/>
    <w:rPr>
      <w:rFonts w:cs="Wingdings"/>
      <w:sz w:val="20"/>
    </w:rPr>
  </w:style>
  <w:style w:type="character" w:styleId="ListLabel34">
    <w:name w:val="ListLabel 34"/>
    <w:qFormat/>
    <w:rPr>
      <w:rFonts w:cs="Wingdings"/>
      <w:sz w:val="20"/>
    </w:rPr>
  </w:style>
  <w:style w:type="character" w:styleId="ListLabel35">
    <w:name w:val="ListLabel 35"/>
    <w:qFormat/>
    <w:rPr>
      <w:rFonts w:cs="Wingdings"/>
      <w:sz w:val="20"/>
    </w:rPr>
  </w:style>
  <w:style w:type="character" w:styleId="ListLabel36">
    <w:name w:val="ListLabel 36"/>
    <w:qFormat/>
    <w:rPr>
      <w:rFonts w:cs="Wingdings"/>
      <w:sz w:val="20"/>
    </w:rPr>
  </w:style>
  <w:style w:type="character" w:styleId="ListLabel37">
    <w:name w:val="ListLabel 37"/>
    <w:qFormat/>
    <w:rPr>
      <w:b w:val="false"/>
      <w:bCs w:val="false"/>
      <w:sz w:val="28"/>
      <w:szCs w:val="28"/>
    </w:rPr>
  </w:style>
  <w:style w:type="character" w:styleId="ListLabel38">
    <w:name w:val="ListLabel 38"/>
    <w:qFormat/>
    <w:rPr>
      <w:rFonts w:cs="Courier New"/>
      <w:sz w:val="20"/>
    </w:rPr>
  </w:style>
  <w:style w:type="character" w:styleId="ListLabel39">
    <w:name w:val="ListLabel 39"/>
    <w:qFormat/>
    <w:rPr>
      <w:rFonts w:cs="Wingdings"/>
      <w:sz w:val="20"/>
    </w:rPr>
  </w:style>
  <w:style w:type="character" w:styleId="ListLabel40">
    <w:name w:val="ListLabel 40"/>
    <w:qFormat/>
    <w:rPr>
      <w:rFonts w:cs="Wingdings"/>
      <w:sz w:val="20"/>
    </w:rPr>
  </w:style>
  <w:style w:type="character" w:styleId="ListLabel41">
    <w:name w:val="ListLabel 41"/>
    <w:qFormat/>
    <w:rPr>
      <w:rFonts w:cs="Wingdings"/>
      <w:sz w:val="20"/>
    </w:rPr>
  </w:style>
  <w:style w:type="character" w:styleId="ListLabel42">
    <w:name w:val="ListLabel 42"/>
    <w:qFormat/>
    <w:rPr>
      <w:rFonts w:cs="Wingdings"/>
      <w:sz w:val="20"/>
    </w:rPr>
  </w:style>
  <w:style w:type="character" w:styleId="ListLabel43">
    <w:name w:val="ListLabel 43"/>
    <w:qFormat/>
    <w:rPr>
      <w:rFonts w:cs="Wingdings"/>
      <w:sz w:val="20"/>
    </w:rPr>
  </w:style>
  <w:style w:type="character" w:styleId="ListLabel44">
    <w:name w:val="ListLabel 44"/>
    <w:qFormat/>
    <w:rPr>
      <w:rFonts w:cs="Wingdings"/>
      <w:sz w:val="20"/>
    </w:rPr>
  </w:style>
  <w:style w:type="character" w:styleId="ListLabel45">
    <w:name w:val="ListLabel 45"/>
    <w:qFormat/>
    <w:rPr>
      <w:rFonts w:cs="Wingdings"/>
      <w:sz w:val="20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Arial" w:hAnsi="Arial" w:eastAsia="DejaVu Sans" w:cs="Free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99"/>
    <w:qFormat/>
    <w:rsid w:val="000d5dc5"/>
    <w:pPr>
      <w:spacing w:before="0" w:after="160"/>
      <w:ind w:left="720" w:hanging="0"/>
      <w:contextualSpacing/>
    </w:pPr>
    <w:rPr>
      <w:rFonts w:ascii="Calibri" w:hAnsi="Calibri" w:eastAsia="Calibri" w:cs="Times New Roman"/>
    </w:rPr>
  </w:style>
  <w:style w:type="paragraph" w:styleId="NoSpacing">
    <w:name w:val="No Spacing"/>
    <w:uiPriority w:val="1"/>
    <w:qFormat/>
    <w:rsid w:val="00fc52ce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561f6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Application>LibreOffice/5.1.3.2$Linux_X86_64 LibreOffice_project/10m0$Build-2</Application>
  <Pages>10</Pages>
  <Words>1220</Words>
  <Characters>7576</Characters>
  <CharactersWithSpaces>8934</CharactersWithSpaces>
  <Paragraphs>181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2018-11-11T10:34:00Z</dcterms:created>
  <dc:creator>Пользователь Windows</dc:creator>
  <dc:description/>
  <dc:language>ru-RU</dc:language>
  <cp:lastModifiedBy/>
  <dcterms:modified xsi:type="dcterms:W3CDTF">2019-06-19T15:16:11Z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